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9B5CE6" w:rsidP="009B5CE6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9B5CE6">
        <w:rPr>
          <w:rFonts w:ascii="Palatino Linotype" w:hAnsi="Palatino Linotype"/>
          <w:b/>
          <w:sz w:val="24"/>
          <w:szCs w:val="24"/>
        </w:rPr>
        <w:t>Мавз</w:t>
      </w:r>
      <w:r w:rsidRPr="009B5CE6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9B5CE6">
        <w:rPr>
          <w:rFonts w:ascii="Palatino Linotype" w:hAnsi="Palatino Linotype" w:cs="Calibri"/>
          <w:b/>
          <w:sz w:val="24"/>
          <w:szCs w:val="24"/>
        </w:rPr>
        <w:t>ъ:</w:t>
      </w:r>
      <w:proofErr w:type="spellEnd"/>
      <w:r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9B5CE6">
        <w:rPr>
          <w:rFonts w:ascii="Palatino Linotype" w:hAnsi="Palatino Linotype" w:cs="Arial"/>
          <w:b/>
          <w:sz w:val="24"/>
          <w:szCs w:val="24"/>
        </w:rPr>
        <w:t>Ҳ</w:t>
      </w:r>
      <w:r w:rsidRPr="009B5CE6">
        <w:rPr>
          <w:rFonts w:ascii="Palatino Linotype" w:hAnsi="Palatino Linotype" w:cs="Calibri"/>
          <w:b/>
          <w:sz w:val="24"/>
          <w:szCs w:val="24"/>
        </w:rPr>
        <w:t>АЁТИ ИЛМ</w:t>
      </w:r>
      <w:r w:rsidRPr="009B5CE6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9B5CE6">
        <w:rPr>
          <w:rFonts w:ascii="Palatino Linotype" w:hAnsi="Palatino Linotype" w:cs="Calibri"/>
          <w:b/>
          <w:sz w:val="24"/>
          <w:szCs w:val="24"/>
        </w:rPr>
        <w:t>, АДАБ</w:t>
      </w:r>
      <w:r w:rsidRPr="009B5CE6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9B5CE6">
        <w:rPr>
          <w:rFonts w:ascii="Palatino Linotype" w:hAnsi="Palatino Linotype" w:cs="Calibri"/>
          <w:b/>
          <w:sz w:val="24"/>
          <w:szCs w:val="24"/>
        </w:rPr>
        <w:t xml:space="preserve"> ВА МАДАНИИ АДАБ</w:t>
      </w:r>
      <w:r w:rsidRPr="009B5CE6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9B5CE6">
        <w:rPr>
          <w:rFonts w:ascii="Palatino Linotype" w:hAnsi="Palatino Linotype" w:cs="Calibri"/>
          <w:b/>
          <w:sz w:val="24"/>
          <w:szCs w:val="24"/>
        </w:rPr>
        <w:t>ЁТИ  А</w:t>
      </w:r>
      <w:r w:rsidRPr="009B5CE6">
        <w:rPr>
          <w:rFonts w:ascii="Palatino Linotype" w:hAnsi="Palatino Linotype"/>
          <w:b/>
          <w:sz w:val="24"/>
          <w:szCs w:val="24"/>
        </w:rPr>
        <w:t>СР</w:t>
      </w:r>
      <w:r w:rsidRPr="009B5CE6">
        <w:rPr>
          <w:rFonts w:ascii="Palatino Linotype" w:hAnsi="Palatino Linotype" w:cs="Arial"/>
          <w:b/>
          <w:sz w:val="24"/>
          <w:szCs w:val="24"/>
        </w:rPr>
        <w:t>Ҳ</w:t>
      </w:r>
      <w:r w:rsidRPr="009B5CE6">
        <w:rPr>
          <w:rFonts w:ascii="Palatino Linotype" w:hAnsi="Palatino Linotype" w:cs="Calibri"/>
          <w:b/>
          <w:sz w:val="24"/>
          <w:szCs w:val="24"/>
        </w:rPr>
        <w:t xml:space="preserve">ОИ </w:t>
      </w:r>
      <w:r w:rsidRPr="009B5CE6">
        <w:rPr>
          <w:rFonts w:ascii="Palatino Linotype" w:hAnsi="Palatino Linotype"/>
          <w:b/>
          <w:sz w:val="24"/>
          <w:szCs w:val="24"/>
        </w:rPr>
        <w:t>XV-XVI</w:t>
      </w:r>
    </w:p>
    <w:p w:rsidR="009B5CE6" w:rsidRPr="009B5CE6" w:rsidRDefault="009B5CE6" w:rsidP="009B5CE6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9B5CE6">
        <w:rPr>
          <w:rFonts w:ascii="Palatino Linotype" w:hAnsi="Palatino Linotype"/>
          <w:b/>
          <w:sz w:val="24"/>
          <w:szCs w:val="24"/>
        </w:rPr>
        <w:t>На</w:t>
      </w:r>
      <w:r w:rsidRPr="009B5CE6">
        <w:rPr>
          <w:rFonts w:ascii="Palatino Linotype" w:hAnsi="Palatino Linotype" w:cs="Arial"/>
          <w:b/>
          <w:sz w:val="24"/>
          <w:szCs w:val="24"/>
        </w:rPr>
        <w:t>қ</w:t>
      </w:r>
      <w:r w:rsidRPr="009B5CE6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9B5CE6" w:rsidRPr="009B5CE6" w:rsidRDefault="009B5CE6" w:rsidP="009B5CE6">
      <w:pPr>
        <w:rPr>
          <w:rFonts w:ascii="Palatino Linotype" w:hAnsi="Palatino Linotype" w:cs="Calibri"/>
          <w:b/>
          <w:sz w:val="24"/>
          <w:szCs w:val="24"/>
        </w:rPr>
      </w:pPr>
      <w:r w:rsidRPr="009B5CE6">
        <w:rPr>
          <w:rFonts w:ascii="Palatino Linotype" w:hAnsi="Palatino Linotype"/>
          <w:b/>
          <w:sz w:val="24"/>
          <w:szCs w:val="24"/>
        </w:rPr>
        <w:t>1.</w:t>
      </w:r>
      <w:r w:rsidRPr="009B5CE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9B5CE6">
        <w:rPr>
          <w:rFonts w:ascii="Palatino Linotype" w:hAnsi="Palatino Linotype"/>
          <w:b/>
          <w:sz w:val="24"/>
          <w:szCs w:val="24"/>
        </w:rPr>
        <w:t>Инкишофи</w:t>
      </w:r>
      <w:proofErr w:type="spellEnd"/>
      <w:r w:rsidRPr="009B5CE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b/>
          <w:sz w:val="24"/>
          <w:szCs w:val="24"/>
        </w:rPr>
        <w:t>илм</w:t>
      </w:r>
      <w:r w:rsidRPr="009B5CE6">
        <w:rPr>
          <w:rFonts w:ascii="Palatino Linotype" w:hAnsi="Palatino Linotype" w:cs="Arial"/>
          <w:b/>
          <w:sz w:val="24"/>
          <w:szCs w:val="24"/>
        </w:rPr>
        <w:t>ҳ</w:t>
      </w:r>
      <w:r w:rsidRPr="009B5CE6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9B5CE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 w:cs="Calibri"/>
          <w:b/>
          <w:sz w:val="24"/>
          <w:szCs w:val="24"/>
        </w:rPr>
        <w:t>да</w:t>
      </w:r>
      <w:r w:rsidRPr="009B5CE6">
        <w:rPr>
          <w:rFonts w:ascii="Palatino Linotype" w:hAnsi="Palatino Linotype" w:cs="Arial"/>
          <w:b/>
          <w:sz w:val="24"/>
          <w:szCs w:val="24"/>
        </w:rPr>
        <w:t>қ</w:t>
      </w:r>
      <w:r w:rsidRPr="009B5CE6">
        <w:rPr>
          <w:rFonts w:ascii="Palatino Linotype" w:hAnsi="Palatino Linotype" w:cs="Calibri"/>
          <w:b/>
          <w:sz w:val="24"/>
          <w:szCs w:val="24"/>
        </w:rPr>
        <w:t>ик</w:t>
      </w:r>
      <w:proofErr w:type="spellEnd"/>
      <w:r w:rsidRPr="009B5CE6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 w:cs="Calibri"/>
          <w:b/>
          <w:sz w:val="24"/>
          <w:szCs w:val="24"/>
        </w:rPr>
        <w:t>аср</w:t>
      </w:r>
      <w:r w:rsidRPr="009B5CE6">
        <w:rPr>
          <w:rFonts w:ascii="Palatino Linotype" w:hAnsi="Palatino Linotype" w:cs="Arial"/>
          <w:b/>
          <w:sz w:val="24"/>
          <w:szCs w:val="24"/>
        </w:rPr>
        <w:t>ҳ</w:t>
      </w:r>
      <w:r w:rsidRPr="009B5CE6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9B5CE6">
        <w:rPr>
          <w:rFonts w:ascii="Palatino Linotype" w:hAnsi="Palatino Linotype" w:cs="Calibri"/>
          <w:b/>
          <w:sz w:val="24"/>
          <w:szCs w:val="24"/>
        </w:rPr>
        <w:t xml:space="preserve"> XV- XVI</w:t>
      </w:r>
    </w:p>
    <w:p w:rsidR="009B5CE6" w:rsidRPr="009B5CE6" w:rsidRDefault="009B5CE6" w:rsidP="009B5CE6">
      <w:pPr>
        <w:rPr>
          <w:rFonts w:ascii="Palatino Linotype" w:hAnsi="Palatino Linotype"/>
          <w:b/>
          <w:sz w:val="24"/>
          <w:szCs w:val="24"/>
        </w:rPr>
      </w:pPr>
      <w:r w:rsidRPr="009B5CE6">
        <w:rPr>
          <w:rFonts w:ascii="Palatino Linotype" w:hAnsi="Palatino Linotype"/>
          <w:b/>
          <w:sz w:val="24"/>
          <w:szCs w:val="24"/>
        </w:rPr>
        <w:t>2.</w:t>
      </w:r>
      <w:r w:rsidRPr="009B5CE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9B5CE6">
        <w:rPr>
          <w:rFonts w:ascii="Palatino Linotype" w:hAnsi="Palatino Linotype"/>
          <w:b/>
          <w:sz w:val="24"/>
          <w:szCs w:val="24"/>
        </w:rPr>
        <w:t>Инкишофи</w:t>
      </w:r>
      <w:proofErr w:type="spellEnd"/>
      <w:r w:rsidRPr="009B5CE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b/>
          <w:sz w:val="24"/>
          <w:szCs w:val="24"/>
        </w:rPr>
        <w:t>илми</w:t>
      </w:r>
      <w:proofErr w:type="spellEnd"/>
      <w:r w:rsidRPr="009B5CE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b/>
          <w:sz w:val="24"/>
          <w:szCs w:val="24"/>
        </w:rPr>
        <w:t>адабиёт</w:t>
      </w:r>
      <w:proofErr w:type="spellEnd"/>
      <w:r w:rsidRPr="009B5CE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b/>
          <w:sz w:val="24"/>
          <w:szCs w:val="24"/>
        </w:rPr>
        <w:t>шеър</w:t>
      </w:r>
      <w:proofErr w:type="spellEnd"/>
    </w:p>
    <w:p w:rsidR="009B5CE6" w:rsidRPr="009B5CE6" w:rsidRDefault="009B5CE6" w:rsidP="009B5CE6">
      <w:pPr>
        <w:rPr>
          <w:rFonts w:ascii="Palatino Linotype" w:hAnsi="Palatino Linotype" w:cs="Calibri"/>
          <w:b/>
          <w:sz w:val="24"/>
          <w:szCs w:val="24"/>
        </w:rPr>
      </w:pPr>
      <w:r w:rsidRPr="009B5CE6">
        <w:rPr>
          <w:rFonts w:ascii="Palatino Linotype" w:hAnsi="Palatino Linotype"/>
          <w:b/>
          <w:sz w:val="24"/>
          <w:szCs w:val="24"/>
        </w:rPr>
        <w:t>3.</w:t>
      </w:r>
      <w:r w:rsidRPr="009B5CE6">
        <w:rPr>
          <w:rFonts w:ascii="Palatino Linotype" w:hAnsi="Palatino Linotype"/>
          <w:b/>
          <w:sz w:val="24"/>
          <w:szCs w:val="24"/>
        </w:rPr>
        <w:tab/>
        <w:t xml:space="preserve">Рушду </w:t>
      </w:r>
      <w:proofErr w:type="spellStart"/>
      <w:r w:rsidRPr="009B5CE6">
        <w:rPr>
          <w:rFonts w:ascii="Palatino Linotype" w:hAnsi="Palatino Linotype"/>
          <w:b/>
          <w:sz w:val="24"/>
          <w:szCs w:val="24"/>
        </w:rPr>
        <w:t>нум</w:t>
      </w:r>
      <w:proofErr w:type="spellEnd"/>
      <w:r w:rsidRPr="009B5CE6">
        <w:rPr>
          <w:rFonts w:ascii="Palatino Linotype" w:eastAsia="MS Mincho" w:hAnsi="Palatino Linotype" w:cs="MS Mincho" w:hint="eastAsia"/>
          <w:b/>
          <w:sz w:val="24"/>
          <w:szCs w:val="24"/>
        </w:rPr>
        <w:t>ӯ</w:t>
      </w:r>
      <w:r w:rsidRPr="009B5CE6">
        <w:rPr>
          <w:rFonts w:ascii="Palatino Linotype" w:hAnsi="Palatino Linotype" w:cs="Calibri"/>
          <w:b/>
          <w:sz w:val="24"/>
          <w:szCs w:val="24"/>
        </w:rPr>
        <w:t xml:space="preserve">и </w:t>
      </w:r>
      <w:proofErr w:type="spellStart"/>
      <w:r w:rsidRPr="009B5CE6">
        <w:rPr>
          <w:rFonts w:ascii="Palatino Linotype" w:hAnsi="Palatino Linotype" w:cs="Calibri"/>
          <w:b/>
          <w:sz w:val="24"/>
          <w:szCs w:val="24"/>
        </w:rPr>
        <w:t>санъат</w:t>
      </w:r>
      <w:r w:rsidRPr="009B5CE6">
        <w:rPr>
          <w:rFonts w:ascii="Palatino Linotype" w:hAnsi="Palatino Linotype" w:cs="Arial"/>
          <w:b/>
          <w:sz w:val="24"/>
          <w:szCs w:val="24"/>
        </w:rPr>
        <w:t>ҳ</w:t>
      </w:r>
      <w:proofErr w:type="gramStart"/>
      <w:r w:rsidRPr="009B5CE6">
        <w:rPr>
          <w:rFonts w:ascii="Palatino Linotype" w:hAnsi="Palatino Linotype" w:cs="Calibri"/>
          <w:b/>
          <w:sz w:val="24"/>
          <w:szCs w:val="24"/>
        </w:rPr>
        <w:t>о</w:t>
      </w:r>
      <w:proofErr w:type="spellEnd"/>
      <w:r w:rsidRPr="009B5CE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proofErr w:type="gramEnd"/>
      <w:r w:rsidRPr="009B5CE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 w:cs="Arial"/>
          <w:b/>
          <w:sz w:val="24"/>
          <w:szCs w:val="24"/>
        </w:rPr>
        <w:t>ҳ</w:t>
      </w:r>
      <w:r w:rsidRPr="009B5CE6">
        <w:rPr>
          <w:rFonts w:ascii="Palatino Linotype" w:hAnsi="Palatino Linotype" w:cs="Calibri"/>
          <w:b/>
          <w:sz w:val="24"/>
          <w:szCs w:val="24"/>
        </w:rPr>
        <w:t>унар</w:t>
      </w:r>
      <w:r w:rsidRPr="009B5CE6">
        <w:rPr>
          <w:rFonts w:ascii="Palatino Linotype" w:hAnsi="Palatino Linotype" w:cs="Arial"/>
          <w:b/>
          <w:sz w:val="24"/>
          <w:szCs w:val="24"/>
        </w:rPr>
        <w:t>ҳ</w:t>
      </w:r>
      <w:r w:rsidRPr="009B5CE6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9B5CE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 w:cs="Calibri"/>
          <w:b/>
          <w:sz w:val="24"/>
          <w:szCs w:val="24"/>
        </w:rPr>
        <w:t>гуногуи</w:t>
      </w:r>
      <w:proofErr w:type="spellEnd"/>
    </w:p>
    <w:p w:rsidR="009B5CE6" w:rsidRPr="009B5CE6" w:rsidRDefault="009B5CE6" w:rsidP="009B5CE6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9B5CE6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9B5CE6" w:rsidRPr="009B5CE6" w:rsidRDefault="009B5CE6" w:rsidP="009B5CE6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9B5CE6">
        <w:rPr>
          <w:rFonts w:ascii="Palatino Linotype" w:hAnsi="Palatino Linotype"/>
          <w:sz w:val="24"/>
          <w:szCs w:val="24"/>
        </w:rPr>
        <w:t>Қайд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кардан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зарур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ҳаёти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илмй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мадаый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асрҳои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XV-XVI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сарзамини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Осиёи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Миёнаву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Хуросон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то як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андоза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рушду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нум</w:t>
      </w:r>
      <w:proofErr w:type="spellEnd"/>
      <w:r w:rsidRPr="009B5CE6">
        <w:rPr>
          <w:rFonts w:ascii="Palatino Linotype" w:eastAsia="MS Mincho" w:hAnsi="Palatino Linotype"/>
          <w:sz w:val="24"/>
          <w:szCs w:val="24"/>
        </w:rPr>
        <w:t>ӯ</w:t>
      </w:r>
      <w:proofErr w:type="spellStart"/>
      <w:r w:rsidRPr="009B5CE6">
        <w:rPr>
          <w:rFonts w:ascii="Palatino Linotype" w:hAnsi="Palatino Linotype"/>
          <w:sz w:val="24"/>
          <w:szCs w:val="24"/>
        </w:rPr>
        <w:t>ъ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карда, пеш </w:t>
      </w:r>
      <w:proofErr w:type="spellStart"/>
      <w:r w:rsidRPr="009B5CE6">
        <w:rPr>
          <w:rFonts w:ascii="Palatino Linotype" w:hAnsi="Palatino Linotype"/>
          <w:sz w:val="24"/>
          <w:szCs w:val="24"/>
        </w:rPr>
        <w:t>рафт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Зеро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пойтахти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империяи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бузурга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Темур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шаҳри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Самарканд дар он да вру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замон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хеле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сераҳолй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байни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марказҳои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илмиву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фарҳангии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ҳамонвақта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</w:t>
      </w:r>
      <w:r w:rsidRPr="009B5CE6">
        <w:rPr>
          <w:rFonts w:ascii="Palatino Linotype" w:eastAsia="MS Mincho" w:hAnsi="Palatino Linotype"/>
          <w:sz w:val="24"/>
          <w:szCs w:val="24"/>
        </w:rPr>
        <w:t>ӯҳ</w:t>
      </w:r>
      <w:r w:rsidRPr="009B5CE6">
        <w:rPr>
          <w:rFonts w:ascii="Palatino Linotype" w:hAnsi="Palatino Linotype"/>
          <w:sz w:val="24"/>
          <w:szCs w:val="24"/>
        </w:rPr>
        <w:t>рату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мақоми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хосае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дошт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Темур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мамлакатҳ</w:t>
      </w:r>
      <w:proofErr w:type="gramStart"/>
      <w:r w:rsidRPr="009B5CE6">
        <w:rPr>
          <w:rFonts w:ascii="Palatino Linotype" w:hAnsi="Palatino Linotype"/>
          <w:sz w:val="24"/>
          <w:szCs w:val="24"/>
        </w:rPr>
        <w:t>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proofErr w:type="gram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кишварҳои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истилокардааш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ҳамаи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олимону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шоирон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фозилону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донишмандон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наққошон,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меъморон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умуман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ҳунармандони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чирадастро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шаҳри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бостонии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Самарканд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меовард</w:t>
      </w:r>
      <w:proofErr w:type="spellEnd"/>
      <w:r w:rsidRPr="009B5CE6">
        <w:rPr>
          <w:rFonts w:ascii="Palatino Linotype" w:hAnsi="Palatino Linotype"/>
          <w:sz w:val="24"/>
          <w:szCs w:val="24"/>
        </w:rPr>
        <w:t>.</w:t>
      </w:r>
    </w:p>
    <w:p w:rsidR="009B5CE6" w:rsidRPr="009B5CE6" w:rsidRDefault="009B5CE6" w:rsidP="009B5CE6">
      <w:pPr>
        <w:jc w:val="both"/>
        <w:rPr>
          <w:rFonts w:ascii="Palatino Linotype" w:hAnsi="Palatino Linotype"/>
          <w:sz w:val="24"/>
          <w:szCs w:val="24"/>
        </w:rPr>
      </w:pPr>
      <w:r w:rsidRPr="009B5CE6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замони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ҳукмронии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фарзандони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Темур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махсусан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замони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ҳукмронии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Шоҳрухмирзо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шаҳри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Ҳирот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ҳам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хеле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ободу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зебо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шуда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гуфтан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мумкин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B5CE6">
        <w:rPr>
          <w:rFonts w:ascii="Palatino Linotype" w:hAnsi="Palatino Linotype"/>
          <w:sz w:val="24"/>
          <w:szCs w:val="24"/>
        </w:rPr>
        <w:t>яке</w:t>
      </w:r>
      <w:proofErr w:type="gramEnd"/>
      <w:r w:rsidRPr="009B5CE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дигар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марказҳои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илмиву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</w:t>
      </w:r>
      <w:proofErr w:type="spellEnd"/>
      <w:r w:rsidRPr="009B5CE6">
        <w:rPr>
          <w:rFonts w:ascii="Palatino Linotype" w:eastAsia="MS Mincho" w:hAnsi="Palatino Linotype"/>
          <w:sz w:val="24"/>
          <w:szCs w:val="24"/>
        </w:rPr>
        <w:t>ӣ</w:t>
      </w:r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маҳсуб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мешуд</w:t>
      </w:r>
      <w:proofErr w:type="spellEnd"/>
      <w:r w:rsidRPr="009B5CE6">
        <w:rPr>
          <w:rFonts w:ascii="Palatino Linotype" w:hAnsi="Palatino Linotype"/>
          <w:sz w:val="24"/>
          <w:szCs w:val="24"/>
        </w:rPr>
        <w:t>.</w:t>
      </w:r>
    </w:p>
    <w:p w:rsidR="009B5CE6" w:rsidRPr="009B5CE6" w:rsidRDefault="009B5CE6" w:rsidP="009B5CE6">
      <w:pPr>
        <w:jc w:val="both"/>
        <w:rPr>
          <w:rFonts w:ascii="Palatino Linotype" w:hAnsi="Palatino Linotype"/>
          <w:sz w:val="24"/>
          <w:szCs w:val="24"/>
        </w:rPr>
      </w:pPr>
      <w:r w:rsidRPr="009B5CE6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шаҳри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Самарқанди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бостон</w:t>
      </w:r>
      <w:r w:rsidRPr="009B5CE6">
        <w:rPr>
          <w:rFonts w:ascii="Palatino Linotype" w:eastAsia="MS Mincho" w:hAnsi="Palatino Linotype"/>
          <w:sz w:val="24"/>
          <w:szCs w:val="24"/>
        </w:rPr>
        <w:t>ӣ</w:t>
      </w:r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саъю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талошҳои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писари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Шоҳрухмирзо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- Улугбек аз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ҳама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бештар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илмҳ</w:t>
      </w:r>
      <w:proofErr w:type="gramStart"/>
      <w:r w:rsidRPr="009B5CE6">
        <w:rPr>
          <w:rFonts w:ascii="Palatino Linotype" w:hAnsi="Palatino Linotype"/>
          <w:sz w:val="24"/>
          <w:szCs w:val="24"/>
        </w:rPr>
        <w:t>ои</w:t>
      </w:r>
      <w:proofErr w:type="spellEnd"/>
      <w:proofErr w:type="gram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дақиқ,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аз </w:t>
      </w:r>
      <w:r w:rsidRPr="009B5CE6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B5CE6">
        <w:rPr>
          <w:rFonts w:ascii="Palatino Linotype" w:hAnsi="Palatino Linotype"/>
          <w:sz w:val="24"/>
          <w:szCs w:val="24"/>
        </w:rPr>
        <w:t>умла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ситорашиносй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риёзй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ҳандаса,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фалсафа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инкишоф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ёфта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буданд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Мирзо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Улугбек, аз </w:t>
      </w:r>
      <w:proofErr w:type="spellStart"/>
      <w:proofErr w:type="gramStart"/>
      <w:r w:rsidRPr="009B5CE6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9B5CE6">
        <w:rPr>
          <w:rFonts w:ascii="Palatino Linotype" w:eastAsia="MS Mincho" w:hAnsi="Palatino Linotype"/>
          <w:sz w:val="24"/>
          <w:szCs w:val="24"/>
        </w:rPr>
        <w:t>ӯ</w:t>
      </w:r>
      <w:proofErr w:type="spellStart"/>
      <w:r w:rsidRPr="009B5CE6">
        <w:rPr>
          <w:rFonts w:ascii="Palatino Linotype" w:hAnsi="Palatino Linotype"/>
          <w:sz w:val="24"/>
          <w:szCs w:val="24"/>
        </w:rPr>
        <w:t>йи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гуфтаи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сарчашмаҳои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илмиву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худ як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шахси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фозилу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донишманди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машҳури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замонаш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Аз ин </w:t>
      </w:r>
      <w:proofErr w:type="spellStart"/>
      <w:proofErr w:type="gramStart"/>
      <w:r w:rsidRPr="009B5CE6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9B5CE6">
        <w:rPr>
          <w:rFonts w:ascii="Palatino Linotype" w:eastAsia="MS Mincho" w:hAnsi="Palatino Linotype"/>
          <w:sz w:val="24"/>
          <w:szCs w:val="24"/>
        </w:rPr>
        <w:t>ӯ</w:t>
      </w:r>
      <w:r w:rsidRPr="009B5CE6">
        <w:rPr>
          <w:rFonts w:ascii="Palatino Linotype" w:hAnsi="Palatino Linotype"/>
          <w:sz w:val="24"/>
          <w:szCs w:val="24"/>
        </w:rPr>
        <w:t xml:space="preserve">, дар Самарканд </w:t>
      </w:r>
      <w:proofErr w:type="spellStart"/>
      <w:r w:rsidRPr="009B5CE6">
        <w:rPr>
          <w:rFonts w:ascii="Palatino Linotype" w:hAnsi="Palatino Linotype"/>
          <w:sz w:val="24"/>
          <w:szCs w:val="24"/>
        </w:rPr>
        <w:t>расадхонае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бунёд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олимонро</w:t>
      </w:r>
      <w:proofErr w:type="spellEnd"/>
    </w:p>
    <w:p w:rsidR="009B5CE6" w:rsidRPr="009B5CE6" w:rsidRDefault="009B5CE6" w:rsidP="009B5CE6">
      <w:pPr>
        <w:jc w:val="both"/>
        <w:rPr>
          <w:rFonts w:ascii="Palatino Linotype" w:hAnsi="Palatino Linotype"/>
          <w:sz w:val="24"/>
          <w:szCs w:val="24"/>
        </w:rPr>
      </w:pPr>
      <w:r w:rsidRPr="009B5CE6">
        <w:rPr>
          <w:rFonts w:ascii="Palatino Linotype" w:hAnsi="Palatino Linotype"/>
          <w:sz w:val="24"/>
          <w:szCs w:val="24"/>
        </w:rPr>
        <w:t xml:space="preserve">ба он </w:t>
      </w:r>
      <w:r w:rsidRPr="009B5CE6">
        <w:rPr>
          <w:rFonts w:ascii="Palatino Linotype" w:eastAsia="MS Mincho" w:hAnsi="Palatino Linotype"/>
          <w:sz w:val="24"/>
          <w:szCs w:val="24"/>
        </w:rPr>
        <w:t>ҷ</w:t>
      </w:r>
      <w:r w:rsidRPr="009B5CE6">
        <w:rPr>
          <w:rFonts w:ascii="Palatino Linotype" w:hAnsi="Palatino Linotype"/>
          <w:sz w:val="24"/>
          <w:szCs w:val="24"/>
        </w:rPr>
        <w:t xml:space="preserve">о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даъват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Дар ин </w:t>
      </w:r>
      <w:proofErr w:type="spellStart"/>
      <w:r w:rsidRPr="009B5CE6">
        <w:rPr>
          <w:rFonts w:ascii="Palatino Linotype" w:hAnsi="Palatino Linotype"/>
          <w:sz w:val="24"/>
          <w:szCs w:val="24"/>
        </w:rPr>
        <w:t>расадхона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олимони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зиёде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кору </w:t>
      </w:r>
      <w:proofErr w:type="spellStart"/>
      <w:r w:rsidRPr="009B5CE6">
        <w:rPr>
          <w:rFonts w:ascii="Palatino Linotype" w:hAnsi="Palatino Linotype"/>
          <w:sz w:val="24"/>
          <w:szCs w:val="24"/>
        </w:rPr>
        <w:t>фаъолият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намудаанд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Ҳамчунин,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r w:rsidRPr="009B5CE6">
        <w:rPr>
          <w:rFonts w:ascii="Palatino Linotype" w:eastAsia="MS Mincho" w:hAnsi="Palatino Linotype"/>
          <w:sz w:val="24"/>
          <w:szCs w:val="24"/>
        </w:rPr>
        <w:t>ӯ</w:t>
      </w:r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мадрасаҳои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зиёде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месозад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пештоқи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B5CE6">
        <w:rPr>
          <w:rFonts w:ascii="Palatino Linotype" w:hAnsi="Palatino Linotype"/>
          <w:sz w:val="24"/>
          <w:szCs w:val="24"/>
        </w:rPr>
        <w:t>яке</w:t>
      </w:r>
      <w:proofErr w:type="gramEnd"/>
      <w:r w:rsidRPr="009B5CE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мадрасаҳои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9B5CE6">
        <w:rPr>
          <w:rFonts w:ascii="Palatino Linotype" w:hAnsi="Palatino Linotype"/>
          <w:sz w:val="24"/>
          <w:szCs w:val="24"/>
        </w:rPr>
        <w:t>чунин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суханро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кандакорй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кардаает</w:t>
      </w:r>
      <w:proofErr w:type="spellEnd"/>
      <w:r w:rsidRPr="009B5CE6">
        <w:rPr>
          <w:rFonts w:ascii="Palatino Linotype" w:hAnsi="Palatino Linotype"/>
          <w:sz w:val="24"/>
          <w:szCs w:val="24"/>
        </w:rPr>
        <w:t>: «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Талаби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илм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мардону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занони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мусулмон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фарз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». Пас аз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марги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Улугбек,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Мовароуннаҳ</w:t>
      </w:r>
      <w:proofErr w:type="gramStart"/>
      <w:r w:rsidRPr="009B5CE6">
        <w:rPr>
          <w:rFonts w:ascii="Palatino Linotype" w:hAnsi="Palatino Linotype"/>
          <w:sz w:val="24"/>
          <w:szCs w:val="24"/>
        </w:rPr>
        <w:t>р</w:t>
      </w:r>
      <w:proofErr w:type="gramEnd"/>
      <w:r w:rsidRPr="009B5CE6">
        <w:rPr>
          <w:rFonts w:ascii="Palatino Linotype" w:hAnsi="Palatino Linotype"/>
          <w:sz w:val="24"/>
          <w:szCs w:val="24"/>
        </w:rPr>
        <w:t>,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каме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ҳам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бошад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вазъият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тағйир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ёфт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Табиист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иваз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шудани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сулолаи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Темуриён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r w:rsidRPr="009B5CE6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ойи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онҳо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омадани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сулолаи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Шайбониён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ҳаёти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сиёсй-и</w:t>
      </w:r>
      <w:proofErr w:type="spellEnd"/>
      <w:r w:rsidRPr="009B5CE6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тимой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илмй-адаб</w:t>
      </w:r>
      <w:proofErr w:type="spellEnd"/>
      <w:r w:rsidRPr="009B5CE6">
        <w:rPr>
          <w:rFonts w:ascii="Palatino Linotype" w:eastAsia="MS Mincho" w:hAnsi="Palatino Linotype"/>
          <w:sz w:val="24"/>
          <w:szCs w:val="24"/>
        </w:rPr>
        <w:t>ӣ</w:t>
      </w:r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дигаргуниҳои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куллие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миён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наомаданд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>.</w:t>
      </w:r>
    </w:p>
    <w:p w:rsidR="009B5CE6" w:rsidRPr="009B5CE6" w:rsidRDefault="009B5CE6" w:rsidP="009B5CE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9B5CE6">
        <w:rPr>
          <w:rFonts w:ascii="Palatino Linotype" w:hAnsi="Palatino Linotype"/>
          <w:sz w:val="24"/>
          <w:szCs w:val="24"/>
        </w:rPr>
        <w:t>Дере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нагузашта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Исмоили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Сафавй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зидди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сулолаи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Шайбониён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cap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бардошта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шаҳри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Ҳиротро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ишгол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кард. У </w:t>
      </w:r>
      <w:proofErr w:type="spellStart"/>
      <w:r w:rsidRPr="009B5CE6">
        <w:rPr>
          <w:rFonts w:ascii="Palatino Linotype" w:hAnsi="Palatino Linotype"/>
          <w:sz w:val="24"/>
          <w:szCs w:val="24"/>
        </w:rPr>
        <w:t>худро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вориси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мазҳаби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шиа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эълон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барои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r w:rsidRPr="009B5CE6">
        <w:rPr>
          <w:rFonts w:ascii="Palatino Linotype" w:eastAsia="MS Mincho" w:hAnsi="Palatino Linotype"/>
          <w:sz w:val="24"/>
          <w:szCs w:val="24"/>
        </w:rPr>
        <w:t>ҷ</w:t>
      </w:r>
      <w:r w:rsidRPr="009B5CE6">
        <w:rPr>
          <w:rFonts w:ascii="Palatino Linotype" w:hAnsi="Palatino Linotype"/>
          <w:sz w:val="24"/>
          <w:szCs w:val="24"/>
        </w:rPr>
        <w:t>ор</w:t>
      </w:r>
      <w:r w:rsidRPr="009B5CE6">
        <w:rPr>
          <w:rFonts w:ascii="Palatino Linotype" w:eastAsia="MS Mincho" w:hAnsi="Palatino Linotype"/>
          <w:sz w:val="24"/>
          <w:szCs w:val="24"/>
        </w:rPr>
        <w:t>ӣ</w:t>
      </w:r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он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Мовароуннаҳру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Хуросон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қатлу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ғорати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мардум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машғ</w:t>
      </w:r>
      <w:proofErr w:type="gramStart"/>
      <w:r w:rsidRPr="009B5CE6">
        <w:rPr>
          <w:rFonts w:ascii="Palatino Linotype" w:hAnsi="Palatino Linotype"/>
          <w:sz w:val="24"/>
          <w:szCs w:val="24"/>
        </w:rPr>
        <w:t>ул</w:t>
      </w:r>
      <w:proofErr w:type="spellEnd"/>
      <w:proofErr w:type="gram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гардид</w:t>
      </w:r>
      <w:proofErr w:type="spellEnd"/>
      <w:r w:rsidRPr="009B5CE6">
        <w:rPr>
          <w:rFonts w:ascii="Palatino Linotype" w:hAnsi="Palatino Linotype"/>
          <w:sz w:val="24"/>
          <w:szCs w:val="24"/>
        </w:rPr>
        <w:t>.</w:t>
      </w:r>
    </w:p>
    <w:p w:rsidR="009B5CE6" w:rsidRPr="009B5CE6" w:rsidRDefault="009B5CE6" w:rsidP="009B5CE6">
      <w:pPr>
        <w:jc w:val="both"/>
        <w:rPr>
          <w:rFonts w:ascii="Palatino Linotype" w:hAnsi="Palatino Linotype"/>
          <w:sz w:val="24"/>
          <w:szCs w:val="24"/>
        </w:rPr>
      </w:pPr>
      <w:r w:rsidRPr="009B5CE6">
        <w:rPr>
          <w:rFonts w:ascii="Palatino Linotype" w:hAnsi="Palatino Linotype"/>
          <w:sz w:val="24"/>
          <w:szCs w:val="24"/>
        </w:rPr>
        <w:lastRenderedPageBreak/>
        <w:t xml:space="preserve">Дар ин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давраҳо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дастовардҳои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илмиву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маданй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нисбат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давраҳои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гузашта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бисёртар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ву</w:t>
      </w:r>
      <w:proofErr w:type="spellEnd"/>
      <w:r w:rsidRPr="009B5CE6">
        <w:rPr>
          <w:rFonts w:ascii="Palatino Linotype" w:eastAsia="MS Mincho" w:hAnsi="Palatino Linotype"/>
          <w:sz w:val="24"/>
          <w:szCs w:val="24"/>
        </w:rPr>
        <w:t>ҷ</w:t>
      </w:r>
      <w:r w:rsidRPr="009B5CE6">
        <w:rPr>
          <w:rFonts w:ascii="Palatino Linotype" w:hAnsi="Palatino Linotype"/>
          <w:sz w:val="24"/>
          <w:szCs w:val="24"/>
        </w:rPr>
        <w:t xml:space="preserve">уд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омаданд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Олимону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адибоне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пайдо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шудаанд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асарҳои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пурарзиш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меофариданд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Махсусан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асарҳои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бораи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илми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ар</w:t>
      </w:r>
      <w:r w:rsidRPr="009B5CE6">
        <w:rPr>
          <w:rFonts w:ascii="Palatino Linotype" w:eastAsia="MS Mincho" w:hAnsi="Palatino Linotype"/>
          <w:sz w:val="24"/>
          <w:szCs w:val="24"/>
        </w:rPr>
        <w:t>ӯ</w:t>
      </w:r>
      <w:proofErr w:type="spellStart"/>
      <w:r w:rsidRPr="009B5CE6">
        <w:rPr>
          <w:rFonts w:ascii="Palatino Linotype" w:hAnsi="Palatino Linotype"/>
          <w:sz w:val="24"/>
          <w:szCs w:val="24"/>
        </w:rPr>
        <w:t>з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қофия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санъатҳои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бадей э</w:t>
      </w:r>
      <w:r w:rsidRPr="009B5CE6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одкардаи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Амир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Бурҳониддин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Атоуллоҳ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Ҳусайн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Воизи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Кошифй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ин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давру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замон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мақому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мартабаи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махсус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доштанд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Муаллифони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ом</w:t>
      </w:r>
      <w:proofErr w:type="spellEnd"/>
      <w:r w:rsidRPr="009B5CE6">
        <w:rPr>
          <w:rFonts w:ascii="Palatino Linotype" w:eastAsia="MS Mincho" w:hAnsi="Palatino Linotype"/>
          <w:sz w:val="24"/>
          <w:szCs w:val="24"/>
        </w:rPr>
        <w:t>ӯ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зиш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</w:t>
      </w:r>
      <w:proofErr w:type="gramEnd"/>
      <w:r w:rsidRPr="009B5CE6">
        <w:rPr>
          <w:rFonts w:ascii="Palatino Linotype" w:hAnsi="Palatino Linotype"/>
          <w:sz w:val="24"/>
          <w:szCs w:val="24"/>
        </w:rPr>
        <w:t>ҳлилу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баррасй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санъатҳои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шеърй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назар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гузаштагони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9B5CE6">
        <w:rPr>
          <w:rFonts w:ascii="Palatino Linotype" w:hAnsi="Palatino Linotype"/>
          <w:sz w:val="24"/>
          <w:szCs w:val="24"/>
        </w:rPr>
        <w:t>қадами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чашмрасе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пеш </w:t>
      </w:r>
      <w:proofErr w:type="spellStart"/>
      <w:r w:rsidRPr="009B5CE6">
        <w:rPr>
          <w:rFonts w:ascii="Palatino Linotype" w:hAnsi="Palatino Linotype"/>
          <w:sz w:val="24"/>
          <w:szCs w:val="24"/>
        </w:rPr>
        <w:t>гузоштаанд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B5CE6">
        <w:rPr>
          <w:rFonts w:ascii="Palatino Linotype" w:hAnsi="Palatino Linotype"/>
          <w:sz w:val="24"/>
          <w:szCs w:val="24"/>
        </w:rPr>
        <w:t>Ғайр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аз ин,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асарҳое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миён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омаданд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онҳо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ом</w:t>
      </w:r>
      <w:proofErr w:type="spellEnd"/>
      <w:r w:rsidRPr="009B5CE6">
        <w:rPr>
          <w:rFonts w:ascii="Palatino Linotype" w:eastAsia="MS Mincho" w:hAnsi="Palatino Linotype"/>
          <w:sz w:val="24"/>
          <w:szCs w:val="24"/>
        </w:rPr>
        <w:t>ӯ</w:t>
      </w:r>
      <w:proofErr w:type="spellStart"/>
      <w:r w:rsidRPr="009B5CE6">
        <w:rPr>
          <w:rFonts w:ascii="Palatino Linotype" w:hAnsi="Palatino Linotype"/>
          <w:sz w:val="24"/>
          <w:szCs w:val="24"/>
        </w:rPr>
        <w:t>хтани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санъати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мусиқй,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наққошиву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рассомй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кандакорй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хаттотй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дигар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анвои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меъморй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таҳлилу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баррасй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қарор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гирифта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буданд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Аз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маълумоти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асарҳои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чунин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назар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мерасад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ҳақиқат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асри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XV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XVI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санъати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рассомй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на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танҳо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Мовароуннаҳ</w:t>
      </w:r>
      <w:proofErr w:type="gramStart"/>
      <w:r w:rsidRPr="009B5CE6">
        <w:rPr>
          <w:rFonts w:ascii="Palatino Linotype" w:hAnsi="Palatino Linotype"/>
          <w:sz w:val="24"/>
          <w:szCs w:val="24"/>
        </w:rPr>
        <w:t>р</w:t>
      </w:r>
      <w:proofErr w:type="gramEnd"/>
      <w:r w:rsidRPr="009B5CE6">
        <w:rPr>
          <w:rFonts w:ascii="Palatino Linotype" w:hAnsi="Palatino Linotype"/>
          <w:sz w:val="24"/>
          <w:szCs w:val="24"/>
        </w:rPr>
        <w:t>,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балки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Хуросон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низ </w:t>
      </w:r>
      <w:proofErr w:type="spellStart"/>
      <w:r w:rsidRPr="009B5CE6">
        <w:rPr>
          <w:rFonts w:ascii="Palatino Linotype" w:hAnsi="Palatino Linotype"/>
          <w:sz w:val="24"/>
          <w:szCs w:val="24"/>
        </w:rPr>
        <w:t>риво</w:t>
      </w:r>
      <w:proofErr w:type="spellEnd"/>
      <w:r w:rsidRPr="009B5CE6">
        <w:rPr>
          <w:rFonts w:ascii="Palatino Linotype" w:eastAsia="MS Mincho" w:hAnsi="Palatino Linotype"/>
          <w:sz w:val="24"/>
          <w:szCs w:val="24"/>
        </w:rPr>
        <w:t>ҷ</w:t>
      </w:r>
      <w:r w:rsidRPr="009B5CE6">
        <w:rPr>
          <w:rFonts w:ascii="Palatino Linotype" w:hAnsi="Palatino Linotype"/>
          <w:sz w:val="24"/>
          <w:szCs w:val="24"/>
        </w:rPr>
        <w:t xml:space="preserve">у </w:t>
      </w:r>
      <w:proofErr w:type="spellStart"/>
      <w:r w:rsidRPr="009B5CE6">
        <w:rPr>
          <w:rFonts w:ascii="Palatino Linotype" w:hAnsi="Palatino Linotype"/>
          <w:sz w:val="24"/>
          <w:szCs w:val="24"/>
        </w:rPr>
        <w:t>равнақ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ёфтааст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B5CE6">
        <w:rPr>
          <w:rFonts w:ascii="Palatino Linotype" w:hAnsi="Palatino Linotype"/>
          <w:sz w:val="24"/>
          <w:szCs w:val="24"/>
        </w:rPr>
        <w:t>Лозим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ёдоварист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ин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асрҳо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ҳаёти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бештар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шаҳ</w:t>
      </w:r>
      <w:proofErr w:type="gramStart"/>
      <w:r w:rsidRPr="009B5CE6">
        <w:rPr>
          <w:rFonts w:ascii="Palatino Linotype" w:hAnsi="Palatino Linotype"/>
          <w:sz w:val="24"/>
          <w:szCs w:val="24"/>
        </w:rPr>
        <w:t>р</w:t>
      </w:r>
      <w:proofErr w:type="gramEnd"/>
      <w:r w:rsidRPr="009B5CE6">
        <w:rPr>
          <w:rFonts w:ascii="Palatino Linotype" w:hAnsi="Palatino Linotype"/>
          <w:sz w:val="24"/>
          <w:szCs w:val="24"/>
        </w:rPr>
        <w:t>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Ҳироту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Самарканд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Табрезу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Бухоро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рушду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нум</w:t>
      </w:r>
      <w:proofErr w:type="spellEnd"/>
      <w:r w:rsidRPr="009B5CE6">
        <w:rPr>
          <w:rFonts w:ascii="Palatino Linotype" w:eastAsia="MS Mincho" w:hAnsi="Palatino Linotype"/>
          <w:sz w:val="24"/>
          <w:szCs w:val="24"/>
        </w:rPr>
        <w:t>ӯ</w:t>
      </w:r>
      <w:proofErr w:type="spellStart"/>
      <w:r w:rsidRPr="009B5CE6">
        <w:rPr>
          <w:rFonts w:ascii="Palatino Linotype" w:hAnsi="Palatino Linotype"/>
          <w:sz w:val="24"/>
          <w:szCs w:val="24"/>
        </w:rPr>
        <w:t>ъ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кардаает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шаҳ</w:t>
      </w:r>
      <w:proofErr w:type="gramStart"/>
      <w:r w:rsidRPr="009B5CE6">
        <w:rPr>
          <w:rFonts w:ascii="Palatino Linotype" w:hAnsi="Palatino Linotype"/>
          <w:sz w:val="24"/>
          <w:szCs w:val="24"/>
        </w:rPr>
        <w:t>р</w:t>
      </w:r>
      <w:proofErr w:type="gramEnd"/>
      <w:r w:rsidRPr="009B5CE6">
        <w:rPr>
          <w:rFonts w:ascii="Palatino Linotype" w:hAnsi="Palatino Linotype"/>
          <w:sz w:val="24"/>
          <w:szCs w:val="24"/>
        </w:rPr>
        <w:t>ҳое,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зикр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намудем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марказҳои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ву</w:t>
      </w:r>
      <w:proofErr w:type="spellEnd"/>
      <w:r w:rsidRPr="009B5CE6">
        <w:rPr>
          <w:rFonts w:ascii="Palatino Linotype" w:eastAsia="MS Mincho" w:hAnsi="Palatino Linotype"/>
          <w:sz w:val="24"/>
          <w:szCs w:val="24"/>
        </w:rPr>
        <w:t>ҷ</w:t>
      </w:r>
      <w:r w:rsidRPr="009B5CE6">
        <w:rPr>
          <w:rFonts w:ascii="Palatino Linotype" w:hAnsi="Palatino Linotype"/>
          <w:sz w:val="24"/>
          <w:szCs w:val="24"/>
        </w:rPr>
        <w:t xml:space="preserve">уд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доштаанд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онҳо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якдигар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додугирифт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рафту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омад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мубодилаи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афкор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доштаанд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Дар ин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замон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нависанда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шоир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мутафаккири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бузург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Абдурраҳмони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r w:rsidRPr="009B5CE6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омй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маркази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адабие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созмон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дода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буданд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B5CE6">
        <w:rPr>
          <w:rFonts w:ascii="Palatino Linotype" w:hAnsi="Palatino Linotype"/>
          <w:sz w:val="24"/>
          <w:szCs w:val="24"/>
        </w:rPr>
        <w:t>форсу</w:t>
      </w:r>
      <w:proofErr w:type="gramEnd"/>
      <w:r w:rsidRPr="009B5CE6">
        <w:rPr>
          <w:rFonts w:ascii="Palatino Linotype" w:hAnsi="Palatino Linotype"/>
          <w:sz w:val="24"/>
          <w:szCs w:val="24"/>
        </w:rPr>
        <w:t xml:space="preserve"> то</w:t>
      </w:r>
      <w:r w:rsidRPr="009B5CE6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ик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таъсири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бузурге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гузоштааст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</w:t>
      </w:r>
      <w:r w:rsidRPr="009B5CE6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омй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ҳамаи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шоиронро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ин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марказ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даъват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буданд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Абдурраҳмони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r w:rsidRPr="009B5CE6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омй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асарҳ</w:t>
      </w:r>
      <w:proofErr w:type="gramStart"/>
      <w:r w:rsidRPr="009B5CE6">
        <w:rPr>
          <w:rFonts w:ascii="Palatino Linotype" w:hAnsi="Palatino Linotype"/>
          <w:sz w:val="24"/>
          <w:szCs w:val="24"/>
        </w:rPr>
        <w:t>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proofErr w:type="gram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таълифоти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онҳоро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қироат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охир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онҳо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маслиҳатҳо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медод</w:t>
      </w:r>
      <w:proofErr w:type="spellEnd"/>
      <w:r w:rsidRPr="009B5CE6">
        <w:rPr>
          <w:rFonts w:ascii="Palatino Linotype" w:hAnsi="Palatino Linotype"/>
          <w:sz w:val="24"/>
          <w:szCs w:val="24"/>
        </w:rPr>
        <w:t>.</w:t>
      </w:r>
    </w:p>
    <w:p w:rsidR="009B5CE6" w:rsidRPr="009B5CE6" w:rsidRDefault="009B5CE6" w:rsidP="009B5CE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9B5CE6">
        <w:rPr>
          <w:rFonts w:ascii="Palatino Linotype" w:hAnsi="Palatino Linotype"/>
          <w:sz w:val="24"/>
          <w:szCs w:val="24"/>
        </w:rPr>
        <w:t>Зери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тарбият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сарпарастии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Абдурраҳмони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r w:rsidRPr="009B5CE6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омй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адибони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зиёде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камол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ёфта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proofErr w:type="gramStart"/>
      <w:r w:rsidRPr="009B5CE6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9B5CE6">
        <w:rPr>
          <w:rFonts w:ascii="Palatino Linotype" w:eastAsia="MS Mincho" w:hAnsi="Palatino Linotype"/>
          <w:sz w:val="24"/>
          <w:szCs w:val="24"/>
        </w:rPr>
        <w:t>ӯ</w:t>
      </w:r>
      <w:proofErr w:type="spellStart"/>
      <w:r w:rsidRPr="009B5CE6">
        <w:rPr>
          <w:rFonts w:ascii="Palatino Linotype" w:hAnsi="Palatino Linotype"/>
          <w:sz w:val="24"/>
          <w:szCs w:val="24"/>
        </w:rPr>
        <w:t>йи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кор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омаданд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ки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Алишери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Навой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</w:p>
    <w:p w:rsidR="009B5CE6" w:rsidRPr="009B5CE6" w:rsidRDefault="009B5CE6" w:rsidP="009B5CE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9B5CE6">
        <w:rPr>
          <w:rFonts w:ascii="Palatino Linotype" w:hAnsi="Palatino Linotype"/>
          <w:sz w:val="24"/>
          <w:szCs w:val="24"/>
        </w:rPr>
        <w:t>Камолиддини</w:t>
      </w:r>
      <w:proofErr w:type="spellEnd"/>
      <w:proofErr w:type="gramStart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</w:t>
      </w:r>
      <w:proofErr w:type="gramEnd"/>
      <w:r w:rsidRPr="009B5CE6">
        <w:rPr>
          <w:rFonts w:ascii="Palatino Linotype" w:hAnsi="Palatino Linotype"/>
          <w:sz w:val="24"/>
          <w:szCs w:val="24"/>
        </w:rPr>
        <w:t>еҳзод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аз </w:t>
      </w:r>
      <w:r w:rsidRPr="009B5CE6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B5CE6">
        <w:rPr>
          <w:rFonts w:ascii="Palatino Linotype" w:hAnsi="Palatino Linotype"/>
          <w:sz w:val="24"/>
          <w:szCs w:val="24"/>
        </w:rPr>
        <w:t>умлаи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онҳоянд.</w:t>
      </w:r>
      <w:proofErr w:type="spellEnd"/>
    </w:p>
    <w:p w:rsidR="009B5CE6" w:rsidRPr="009B5CE6" w:rsidRDefault="009B5CE6" w:rsidP="009B5CE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9B5CE6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асрҳои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XV-XVI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нати</w:t>
      </w:r>
      <w:proofErr w:type="spellEnd"/>
      <w:r w:rsidRPr="009B5CE6">
        <w:rPr>
          <w:rFonts w:ascii="Palatino Linotype" w:eastAsia="MS Mincho" w:hAnsi="Palatino Linotype"/>
          <w:sz w:val="24"/>
          <w:szCs w:val="24"/>
        </w:rPr>
        <w:t>ҷ</w:t>
      </w:r>
      <w:r w:rsidRPr="009B5CE6">
        <w:rPr>
          <w:rFonts w:ascii="Palatino Linotype" w:hAnsi="Palatino Linotype"/>
          <w:sz w:val="24"/>
          <w:szCs w:val="24"/>
        </w:rPr>
        <w:t xml:space="preserve">аи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саъю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B5CE6">
        <w:rPr>
          <w:rFonts w:ascii="Palatino Linotype" w:hAnsi="Palatino Linotype"/>
          <w:sz w:val="24"/>
          <w:szCs w:val="24"/>
        </w:rPr>
        <w:t>к</w:t>
      </w:r>
      <w:proofErr w:type="gramEnd"/>
      <w:r w:rsidRPr="009B5CE6">
        <w:rPr>
          <w:rFonts w:ascii="Palatino Linotype" w:eastAsia="MS Mincho" w:hAnsi="Palatino Linotype"/>
          <w:sz w:val="24"/>
          <w:szCs w:val="24"/>
        </w:rPr>
        <w:t>ӯ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шишҳои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роҳбарони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шаҳри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Ҳирот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самараи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хубе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дод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Дар ин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асрҳо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шаҳ</w:t>
      </w:r>
      <w:proofErr w:type="gramStart"/>
      <w:r w:rsidRPr="009B5CE6">
        <w:rPr>
          <w:rFonts w:ascii="Palatino Linotype" w:hAnsi="Palatino Linotype"/>
          <w:sz w:val="24"/>
          <w:szCs w:val="24"/>
        </w:rPr>
        <w:t>р</w:t>
      </w:r>
      <w:proofErr w:type="gramEnd"/>
      <w:r w:rsidRPr="009B5CE6">
        <w:rPr>
          <w:rFonts w:ascii="Palatino Linotype" w:hAnsi="Palatino Linotype"/>
          <w:sz w:val="24"/>
          <w:szCs w:val="24"/>
        </w:rPr>
        <w:t>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Самарканд,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Бухоро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Табрез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низ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марказҳои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кору </w:t>
      </w:r>
      <w:proofErr w:type="spellStart"/>
      <w:r w:rsidRPr="009B5CE6">
        <w:rPr>
          <w:rFonts w:ascii="Palatino Linotype" w:hAnsi="Palatino Linotype"/>
          <w:sz w:val="24"/>
          <w:szCs w:val="24"/>
        </w:rPr>
        <w:t>фаъолият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мекарданд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вале ин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доираҳои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назар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мактаби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Ҳирот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заифтар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буданд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аввалҳои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асри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XVI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шеъру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шоирй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Мовароуннаҳ</w:t>
      </w:r>
      <w:proofErr w:type="gramStart"/>
      <w:r w:rsidRPr="009B5CE6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ҳам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инкишоф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меёбад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вале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мувофиқи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нишондоди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сарчашмаҳои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ҳаёти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Мовароуннаҳр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нисбат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ҳаёти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Хуросон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маадудтар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9B5CE6">
        <w:rPr>
          <w:rFonts w:ascii="Palatino Linotype" w:hAnsi="Palatino Linotype"/>
          <w:sz w:val="24"/>
          <w:szCs w:val="24"/>
        </w:rPr>
        <w:t>.</w:t>
      </w:r>
    </w:p>
    <w:p w:rsidR="009B5CE6" w:rsidRPr="009B5CE6" w:rsidRDefault="009B5CE6" w:rsidP="009B5CE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9B5CE6">
        <w:rPr>
          <w:rFonts w:ascii="Palatino Linotype" w:hAnsi="Palatino Linotype"/>
          <w:sz w:val="24"/>
          <w:szCs w:val="24"/>
        </w:rPr>
        <w:t>Ҳаёти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илмй-маданй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ва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адабй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дар ин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асрҳ</w:t>
      </w:r>
      <w:proofErr w:type="gramStart"/>
      <w:r w:rsidRPr="009B5CE6">
        <w:rPr>
          <w:rFonts w:ascii="Palatino Linotype" w:hAnsi="Palatino Linotype"/>
          <w:sz w:val="24"/>
          <w:szCs w:val="24"/>
        </w:rPr>
        <w:t>о</w:t>
      </w:r>
      <w:proofErr w:type="spellEnd"/>
      <w:proofErr w:type="gramEnd"/>
      <w:r w:rsidRPr="009B5CE6">
        <w:rPr>
          <w:rFonts w:ascii="Palatino Linotype" w:hAnsi="Palatino Linotype"/>
          <w:sz w:val="24"/>
          <w:szCs w:val="24"/>
        </w:rPr>
        <w:t xml:space="preserve"> пеш </w:t>
      </w:r>
      <w:proofErr w:type="spellStart"/>
      <w:r w:rsidRPr="009B5CE6">
        <w:rPr>
          <w:rFonts w:ascii="Palatino Linotype" w:hAnsi="Palatino Linotype"/>
          <w:sz w:val="24"/>
          <w:szCs w:val="24"/>
        </w:rPr>
        <w:t>рафтааст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. Вале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ҳамаи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9B5CE6">
        <w:rPr>
          <w:rFonts w:ascii="Palatino Linotype" w:hAnsi="Palatino Linotype"/>
          <w:sz w:val="24"/>
          <w:szCs w:val="24"/>
        </w:rPr>
        <w:t>асарҳои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офаридашуда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9B5CE6">
        <w:rPr>
          <w:rFonts w:ascii="Palatino Linotype" w:hAnsi="Palatino Linotype"/>
          <w:sz w:val="24"/>
          <w:szCs w:val="24"/>
        </w:rPr>
        <w:t>ҳама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бештар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5CE6">
        <w:rPr>
          <w:rFonts w:ascii="Palatino Linotype" w:hAnsi="Palatino Linotype"/>
          <w:sz w:val="24"/>
          <w:szCs w:val="24"/>
        </w:rPr>
        <w:t>табақаи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болоии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r w:rsidRPr="009B5CE6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B5CE6">
        <w:rPr>
          <w:rFonts w:ascii="Palatino Linotype" w:hAnsi="Palatino Linotype"/>
          <w:sz w:val="24"/>
          <w:szCs w:val="24"/>
        </w:rPr>
        <w:t>амъият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дастрас</w:t>
      </w:r>
      <w:proofErr w:type="spellEnd"/>
      <w:r w:rsidRPr="009B5C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5CE6">
        <w:rPr>
          <w:rFonts w:ascii="Palatino Linotype" w:hAnsi="Palatino Linotype"/>
          <w:sz w:val="24"/>
          <w:szCs w:val="24"/>
        </w:rPr>
        <w:t>буданд</w:t>
      </w:r>
      <w:proofErr w:type="spellEnd"/>
      <w:r w:rsidRPr="009B5CE6">
        <w:rPr>
          <w:rFonts w:ascii="Palatino Linotype" w:hAnsi="Palatino Linotype"/>
          <w:sz w:val="24"/>
          <w:szCs w:val="24"/>
        </w:rPr>
        <w:t>.</w:t>
      </w:r>
    </w:p>
    <w:sectPr w:rsidR="009B5CE6" w:rsidRPr="009B5CE6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B5CE6"/>
    <w:rsid w:val="000D4851"/>
    <w:rsid w:val="001F4772"/>
    <w:rsid w:val="002948D3"/>
    <w:rsid w:val="009B5CE6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Company>Home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2013-05-13T10:44:00Z</dcterms:created>
  <dcterms:modified xsi:type="dcterms:W3CDTF">2013-05-13T10:47:00Z</dcterms:modified>
</cp:coreProperties>
</file>